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AD" w:rsidRPr="001164AD" w:rsidRDefault="001164AD" w:rsidP="001164AD">
      <w:pPr>
        <w:contextualSpacing/>
        <w:rPr>
          <w:rFonts w:asciiTheme="minorHAnsi" w:hAnsiTheme="minorHAnsi" w:cstheme="minorHAnsi"/>
          <w:sz w:val="24"/>
          <w:szCs w:val="24"/>
        </w:rPr>
      </w:pPr>
      <w:r w:rsidRPr="001164AD">
        <w:rPr>
          <w:rFonts w:asciiTheme="minorHAnsi" w:hAnsiTheme="minorHAnsi" w:cstheme="minorHAnsi"/>
          <w:sz w:val="24"/>
          <w:szCs w:val="24"/>
        </w:rPr>
        <w:t>January 1, 2019</w:t>
      </w:r>
    </w:p>
    <w:p w:rsidR="001164AD" w:rsidRPr="001164AD" w:rsidRDefault="001164AD" w:rsidP="001164AD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1164AD" w:rsidRPr="001164AD" w:rsidRDefault="001164AD" w:rsidP="001164AD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64AD">
        <w:rPr>
          <w:rFonts w:asciiTheme="minorHAnsi" w:hAnsiTheme="minorHAnsi" w:cstheme="minorHAnsi"/>
          <w:b/>
          <w:sz w:val="24"/>
          <w:szCs w:val="24"/>
        </w:rPr>
        <w:t xml:space="preserve">Scrip </w:t>
      </w:r>
      <w:proofErr w:type="gramStart"/>
      <w:r w:rsidRPr="001164AD">
        <w:rPr>
          <w:rFonts w:asciiTheme="minorHAnsi" w:hAnsiTheme="minorHAnsi" w:cstheme="minorHAnsi"/>
          <w:b/>
          <w:sz w:val="24"/>
          <w:szCs w:val="24"/>
        </w:rPr>
        <w:t>Code :</w:t>
      </w:r>
      <w:proofErr w:type="gramEnd"/>
      <w:r w:rsidRPr="001164AD">
        <w:rPr>
          <w:rFonts w:asciiTheme="minorHAnsi" w:hAnsiTheme="minorHAnsi" w:cstheme="minorHAnsi"/>
          <w:b/>
          <w:sz w:val="24"/>
          <w:szCs w:val="24"/>
        </w:rPr>
        <w:t xml:space="preserve"> 533271</w:t>
      </w:r>
      <w:r w:rsidRPr="001164AD">
        <w:rPr>
          <w:rFonts w:asciiTheme="minorHAnsi" w:hAnsiTheme="minorHAnsi" w:cstheme="minorHAnsi"/>
          <w:b/>
          <w:sz w:val="24"/>
          <w:szCs w:val="24"/>
        </w:rPr>
        <w:tab/>
      </w:r>
      <w:r w:rsidRPr="001164AD">
        <w:rPr>
          <w:rFonts w:asciiTheme="minorHAnsi" w:hAnsiTheme="minorHAnsi" w:cstheme="minorHAnsi"/>
          <w:b/>
          <w:sz w:val="24"/>
          <w:szCs w:val="24"/>
        </w:rPr>
        <w:tab/>
      </w:r>
      <w:r w:rsidRPr="001164AD">
        <w:rPr>
          <w:rFonts w:asciiTheme="minorHAnsi" w:hAnsiTheme="minorHAnsi" w:cstheme="minorHAnsi"/>
          <w:b/>
          <w:sz w:val="24"/>
          <w:szCs w:val="24"/>
        </w:rPr>
        <w:tab/>
      </w:r>
      <w:r w:rsidRPr="001164AD">
        <w:rPr>
          <w:rFonts w:asciiTheme="minorHAnsi" w:hAnsiTheme="minorHAnsi" w:cstheme="minorHAnsi"/>
          <w:b/>
          <w:sz w:val="24"/>
          <w:szCs w:val="24"/>
        </w:rPr>
        <w:tab/>
      </w:r>
      <w:r w:rsidRPr="001164AD">
        <w:rPr>
          <w:rFonts w:asciiTheme="minorHAnsi" w:hAnsiTheme="minorHAnsi" w:cstheme="minorHAnsi"/>
          <w:b/>
          <w:sz w:val="24"/>
          <w:szCs w:val="24"/>
        </w:rPr>
        <w:tab/>
        <w:t xml:space="preserve">Scrip Symbol : ASHOKA Eq. </w:t>
      </w:r>
    </w:p>
    <w:p w:rsidR="001164AD" w:rsidRPr="001164AD" w:rsidRDefault="001164AD" w:rsidP="001164AD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Sub: Receipt of provisional Completion certificate for KRDCL Project</w:t>
      </w: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Ashoka Buildcon Limited </w:t>
      </w: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(“the Company”)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informs the declaration of </w:t>
      </w: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October 01, 2018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as the Commercial Operation Date (</w:t>
      </w:r>
      <w:proofErr w:type="spell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CoD</w:t>
      </w:r>
      <w:proofErr w:type="spell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) for its Hybrid Annuity Mode (HAM) Project of Karnataka Road Development Corporation Limited </w:t>
      </w: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(“KRDCL”)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executed by its Subsidiary viz. </w:t>
      </w:r>
      <w:proofErr w:type="spell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Ashoka</w:t>
      </w:r>
      <w:proofErr w:type="spell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Bagewadi</w:t>
      </w:r>
      <w:proofErr w:type="spell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Saundatti</w:t>
      </w:r>
      <w:proofErr w:type="spell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Road Limited </w:t>
      </w: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(“SPV”)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entitling the SPV to receive annuity payments. </w:t>
      </w: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Further to inform that consequent to the declaration of </w:t>
      </w:r>
      <w:proofErr w:type="spell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CoD</w:t>
      </w:r>
      <w:proofErr w:type="spell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the SPV is eligible for receipt of Annuity payment from </w:t>
      </w: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KRDCL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within six months from the date of achievement of COD i.e. six months from October 01, 2018. </w:t>
      </w: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The Company also announces that the said SPV has received a Provisional Completion Certificate for completion of 55.85 KMs out of total Project Length of 63.285 KMs of the Project viz. PROJECT NO. WCP </w:t>
      </w:r>
      <w:proofErr w:type="gram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1 :</w:t>
      </w:r>
      <w:proofErr w:type="gram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Design, Build, Finance, Operate, Maintain and Transfer (DBFOMT) of Existing State Highway </w:t>
      </w:r>
      <w:proofErr w:type="spell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Bagewadi</w:t>
      </w:r>
      <w:proofErr w:type="spell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(NH-4)-</w:t>
      </w:r>
      <w:proofErr w:type="spell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Bailhongal</w:t>
      </w:r>
      <w:proofErr w:type="spell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– </w:t>
      </w:r>
      <w:proofErr w:type="spell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Saundatti</w:t>
      </w:r>
      <w:proofErr w:type="spell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in the State of Karnataka on DBFOMT Annuity Basis.</w:t>
      </w: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1164AD" w:rsidRPr="001164AD" w:rsidRDefault="001164AD" w:rsidP="001164AD">
      <w:pPr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This is for your kind information. </w:t>
      </w:r>
    </w:p>
    <w:p w:rsidR="001164AD" w:rsidRPr="001164AD" w:rsidRDefault="001164AD" w:rsidP="001164AD">
      <w:pPr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sectPr w:rsidR="001164AD" w:rsidRPr="001164AD" w:rsidSect="00AC2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2848"/>
    <w:multiLevelType w:val="hybridMultilevel"/>
    <w:tmpl w:val="E45421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1D0E93"/>
    <w:multiLevelType w:val="hybridMultilevel"/>
    <w:tmpl w:val="669A93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70"/>
    <w:rsid w:val="000E0A8E"/>
    <w:rsid w:val="001164AD"/>
    <w:rsid w:val="00130195"/>
    <w:rsid w:val="00180696"/>
    <w:rsid w:val="00193E6C"/>
    <w:rsid w:val="002D03FB"/>
    <w:rsid w:val="002E30D8"/>
    <w:rsid w:val="002F02D7"/>
    <w:rsid w:val="003020ED"/>
    <w:rsid w:val="003778A8"/>
    <w:rsid w:val="003E2190"/>
    <w:rsid w:val="00552A8D"/>
    <w:rsid w:val="006621D9"/>
    <w:rsid w:val="00663BED"/>
    <w:rsid w:val="007A7F93"/>
    <w:rsid w:val="007C30C3"/>
    <w:rsid w:val="008D49A6"/>
    <w:rsid w:val="009E02E6"/>
    <w:rsid w:val="009F329C"/>
    <w:rsid w:val="00A448F8"/>
    <w:rsid w:val="00AC2ECB"/>
    <w:rsid w:val="00B87AA4"/>
    <w:rsid w:val="00BC256F"/>
    <w:rsid w:val="00BE0770"/>
    <w:rsid w:val="00CC7F3A"/>
    <w:rsid w:val="00DE01FF"/>
    <w:rsid w:val="00EB1D3E"/>
    <w:rsid w:val="00F97609"/>
    <w:rsid w:val="00FC1C54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14</cp:revision>
  <cp:lastPrinted>2019-01-01T08:44:00Z</cp:lastPrinted>
  <dcterms:created xsi:type="dcterms:W3CDTF">2019-01-01T05:57:00Z</dcterms:created>
  <dcterms:modified xsi:type="dcterms:W3CDTF">2019-01-01T09:48:00Z</dcterms:modified>
</cp:coreProperties>
</file>